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2D" w:rsidRPr="0011107A" w:rsidRDefault="002F292D" w:rsidP="002F292D">
      <w:pPr>
        <w:spacing w:after="0"/>
        <w:jc w:val="right"/>
        <w:rPr>
          <w:rFonts w:ascii="Times New Roman" w:hAnsi="Times New Roman"/>
          <w:b/>
          <w:bCs/>
          <w:sz w:val="28"/>
          <w:szCs w:val="28"/>
          <w:lang w:val="en-CA"/>
        </w:rPr>
      </w:pPr>
      <w:r w:rsidRPr="0011107A">
        <w:rPr>
          <w:rFonts w:ascii="Times New Roman" w:hAnsi="Times New Roman"/>
          <w:b/>
          <w:bCs/>
          <w:sz w:val="28"/>
          <w:szCs w:val="28"/>
          <w:lang w:val="en-CA"/>
        </w:rPr>
        <w:t xml:space="preserve">FOR IMMEDIATE RELEASE </w:t>
      </w:r>
    </w:p>
    <w:p w:rsidR="002F292D" w:rsidRDefault="002F292D" w:rsidP="002F292D">
      <w:pPr>
        <w:spacing w:after="0"/>
        <w:jc w:val="right"/>
        <w:rPr>
          <w:b/>
          <w:bCs/>
          <w:sz w:val="28"/>
          <w:szCs w:val="28"/>
          <w:lang w:val="en-CA"/>
        </w:rPr>
      </w:pPr>
      <w:r w:rsidRPr="002F4097">
        <w:rPr>
          <w:b/>
          <w:bCs/>
          <w:i/>
          <w:noProof/>
          <w:sz w:val="24"/>
          <w:szCs w:val="24"/>
          <w:lang w:val="en-CA" w:eastAsia="en-CA"/>
        </w:rPr>
        <w:drawing>
          <wp:anchor distT="0" distB="0" distL="114300" distR="114300" simplePos="0" relativeHeight="251660288" behindDoc="0" locked="0" layoutInCell="1" allowOverlap="1" wp14:anchorId="7DCF82A9" wp14:editId="1CD49B03">
            <wp:simplePos x="0" y="0"/>
            <wp:positionH relativeFrom="column">
              <wp:posOffset>1372235</wp:posOffset>
            </wp:positionH>
            <wp:positionV relativeFrom="paragraph">
              <wp:posOffset>72390</wp:posOffset>
            </wp:positionV>
            <wp:extent cx="819785" cy="810260"/>
            <wp:effectExtent l="0" t="0" r="0" b="8890"/>
            <wp:wrapNone/>
            <wp:docPr id="275" name="Picture 275" descr="Macintosh HD:Users:thomascoldwell:Desktop:Screen Shot 2014-07-15 at 3.5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Macintosh HD:Users:thomascoldwell:Desktop:Screen Shot 2014-07-15 at 3.56.40 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810260"/>
                    </a:xfrm>
                    <a:prstGeom prst="ellipse">
                      <a:avLst/>
                    </a:prstGeom>
                    <a:noFill/>
                    <a:ln>
                      <a:noFill/>
                    </a:ln>
                  </pic:spPr>
                </pic:pic>
              </a:graphicData>
            </a:graphic>
            <wp14:sizeRelH relativeFrom="page">
              <wp14:pctWidth>0</wp14:pctWidth>
            </wp14:sizeRelH>
            <wp14:sizeRelV relativeFrom="page">
              <wp14:pctHeight>0</wp14:pctHeight>
            </wp14:sizeRelV>
          </wp:anchor>
        </w:drawing>
      </w:r>
    </w:p>
    <w:p w:rsidR="002F292D" w:rsidRPr="0011107A" w:rsidRDefault="002F292D" w:rsidP="002F292D">
      <w:pPr>
        <w:spacing w:after="0"/>
        <w:jc w:val="right"/>
        <w:rPr>
          <w:rFonts w:ascii="Times New Roman" w:hAnsi="Times New Roman"/>
          <w:b/>
          <w:bCs/>
          <w:sz w:val="28"/>
          <w:szCs w:val="28"/>
          <w:lang w:val="en-CA"/>
        </w:rPr>
      </w:pPr>
      <w:r w:rsidRPr="002F4097">
        <w:rPr>
          <w:b/>
          <w:bCs/>
          <w:i/>
          <w:noProof/>
          <w:sz w:val="24"/>
          <w:szCs w:val="24"/>
          <w:lang w:val="en-CA" w:eastAsia="en-CA"/>
        </w:rPr>
        <mc:AlternateContent>
          <mc:Choice Requires="wps">
            <w:drawing>
              <wp:anchor distT="0" distB="0" distL="114300" distR="114300" simplePos="0" relativeHeight="251659264" behindDoc="0" locked="0" layoutInCell="1" allowOverlap="1" wp14:anchorId="234B811B" wp14:editId="22A4B96F">
                <wp:simplePos x="0" y="0"/>
                <wp:positionH relativeFrom="column">
                  <wp:posOffset>1796415</wp:posOffset>
                </wp:positionH>
                <wp:positionV relativeFrom="paragraph">
                  <wp:posOffset>78740</wp:posOffset>
                </wp:positionV>
                <wp:extent cx="2114550" cy="344805"/>
                <wp:effectExtent l="0" t="0" r="19050" b="17145"/>
                <wp:wrapNone/>
                <wp:docPr id="263" name="Rounded Rectangle 263"/>
                <wp:cNvGraphicFramePr/>
                <a:graphic xmlns:a="http://schemas.openxmlformats.org/drawingml/2006/main">
                  <a:graphicData uri="http://schemas.microsoft.com/office/word/2010/wordprocessingShape">
                    <wps:wsp>
                      <wps:cNvSpPr/>
                      <wps:spPr>
                        <a:xfrm>
                          <a:off x="0" y="0"/>
                          <a:ext cx="2114550" cy="344805"/>
                        </a:xfrm>
                        <a:prstGeom prst="roundRect">
                          <a:avLst/>
                        </a:prstGeom>
                        <a:noFill/>
                        <a:ln w="25400" cap="flat" cmpd="sng" algn="ctr">
                          <a:solidFill>
                            <a:srgbClr val="65A13F"/>
                          </a:solidFill>
                          <a:prstDash val="solid"/>
                        </a:ln>
                        <a:effectLst/>
                      </wps:spPr>
                      <wps:txbx>
                        <w:txbxContent>
                          <w:p w:rsidR="002F292D" w:rsidRPr="00EA4D02" w:rsidRDefault="002F292D" w:rsidP="002F292D">
                            <w:pPr>
                              <w:jc w:val="right"/>
                              <w:rPr>
                                <w:color w:val="729C4A"/>
                                <w:sz w:val="24"/>
                                <w:szCs w:val="24"/>
                              </w:rPr>
                            </w:pPr>
                            <w:r w:rsidRPr="00EA4D02">
                              <w:rPr>
                                <w:color w:val="729C4A"/>
                                <w:sz w:val="24"/>
                                <w:szCs w:val="24"/>
                              </w:rPr>
                              <w:t xml:space="preserve">SAMPLE: </w:t>
                            </w:r>
                            <w:r>
                              <w:rPr>
                                <w:color w:val="729C4A"/>
                                <w:sz w:val="24"/>
                                <w:szCs w:val="24"/>
                              </w:rPr>
                              <w:t>PRESS RELEASE</w:t>
                            </w:r>
                          </w:p>
                          <w:p w:rsidR="002F292D" w:rsidRDefault="002F292D" w:rsidP="002F292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3" o:spid="_x0000_s1026" style="position:absolute;left:0;text-align:left;margin-left:141.45pt;margin-top:6.2pt;width:166.5pt;height:27.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" filled="f" strokecolor="#65a13f" strokeweight="2pt">
                <v:textbox>
                  <w:txbxContent>
                    <w:p w:rsidR="002F292D" w:rsidRPr="00EA4D02" w:rsidRDefault="002F292D" w:rsidP="002F292D">
                      <w:pPr>
                        <w:jc w:val="right"/>
                        <w:rPr>
                          <w:color w:val="729C4A"/>
                          <w:sz w:val="24"/>
                          <w:szCs w:val="24"/>
                        </w:rPr>
                      </w:pPr>
                      <w:r w:rsidRPr="00EA4D02">
                        <w:rPr>
                          <w:color w:val="729C4A"/>
                          <w:sz w:val="24"/>
                          <w:szCs w:val="24"/>
                        </w:rPr>
                        <w:t xml:space="preserve">SAMPLE: </w:t>
                      </w:r>
                      <w:r>
                        <w:rPr>
                          <w:color w:val="729C4A"/>
                          <w:sz w:val="24"/>
                          <w:szCs w:val="24"/>
                        </w:rPr>
                        <w:t>PRESS RELEASE</w:t>
                      </w:r>
                    </w:p>
                    <w:p w:rsidR="002F292D" w:rsidRDefault="002F292D" w:rsidP="002F292D">
                      <w:pPr>
                        <w:jc w:val="right"/>
                      </w:pPr>
                    </w:p>
                  </w:txbxContent>
                </v:textbox>
              </v:roundrect>
            </w:pict>
          </mc:Fallback>
        </mc:AlternateContent>
      </w:r>
      <w:r>
        <w:rPr>
          <w:b/>
          <w:bCs/>
          <w:i/>
          <w:sz w:val="24"/>
          <w:szCs w:val="24"/>
          <w:lang w:val="en-CA"/>
        </w:rPr>
        <w:tab/>
      </w:r>
      <w:r>
        <w:rPr>
          <w:b/>
          <w:bCs/>
          <w:i/>
          <w:sz w:val="24"/>
          <w:szCs w:val="24"/>
          <w:lang w:val="en-CA"/>
        </w:rPr>
        <w:tab/>
      </w:r>
      <w:r>
        <w:rPr>
          <w:b/>
          <w:bCs/>
          <w:i/>
          <w:sz w:val="24"/>
          <w:szCs w:val="24"/>
          <w:lang w:val="en-CA"/>
        </w:rPr>
        <w:tab/>
      </w:r>
      <w:r>
        <w:rPr>
          <w:b/>
          <w:bCs/>
          <w:i/>
          <w:sz w:val="24"/>
          <w:szCs w:val="24"/>
          <w:lang w:val="en-CA"/>
        </w:rPr>
        <w:tab/>
      </w:r>
      <w:r>
        <w:rPr>
          <w:b/>
          <w:bCs/>
          <w:i/>
          <w:sz w:val="24"/>
          <w:szCs w:val="24"/>
          <w:lang w:val="en-CA"/>
        </w:rPr>
        <w:tab/>
      </w:r>
      <w:r>
        <w:rPr>
          <w:b/>
          <w:bCs/>
          <w:i/>
          <w:sz w:val="24"/>
          <w:szCs w:val="24"/>
          <w:lang w:val="en-CA"/>
        </w:rPr>
        <w:tab/>
      </w:r>
      <w:r>
        <w:rPr>
          <w:b/>
          <w:bCs/>
          <w:i/>
          <w:sz w:val="24"/>
          <w:szCs w:val="24"/>
          <w:lang w:val="en-CA"/>
        </w:rPr>
        <w:tab/>
      </w:r>
      <w:r>
        <w:rPr>
          <w:b/>
          <w:bCs/>
          <w:i/>
          <w:sz w:val="24"/>
          <w:szCs w:val="24"/>
          <w:lang w:val="en-CA"/>
        </w:rPr>
        <w:tab/>
        <w:t xml:space="preserve">      </w:t>
      </w:r>
      <w:r>
        <w:rPr>
          <w:b/>
          <w:bCs/>
          <w:i/>
          <w:sz w:val="24"/>
          <w:szCs w:val="24"/>
          <w:lang w:val="en-CA"/>
        </w:rPr>
        <w:tab/>
        <w:t xml:space="preserve">              </w:t>
      </w:r>
      <w:r w:rsidRPr="0011107A">
        <w:rPr>
          <w:rFonts w:ascii="Times New Roman" w:hAnsi="Times New Roman"/>
          <w:b/>
          <w:bCs/>
          <w:i/>
          <w:sz w:val="24"/>
          <w:szCs w:val="24"/>
          <w:lang w:val="en-CA"/>
        </w:rPr>
        <w:t>Contact:</w:t>
      </w:r>
      <w:r>
        <w:rPr>
          <w:rFonts w:ascii="Times New Roman" w:hAnsi="Times New Roman"/>
          <w:b/>
          <w:bCs/>
          <w:i/>
          <w:sz w:val="24"/>
          <w:szCs w:val="24"/>
          <w:lang w:val="en-CA"/>
        </w:rPr>
        <w:t xml:space="preserve"> John Smith</w:t>
      </w:r>
      <w:r>
        <w:rPr>
          <w:rFonts w:ascii="Times New Roman" w:hAnsi="Times New Roman"/>
          <w:b/>
          <w:bCs/>
          <w:sz w:val="28"/>
          <w:szCs w:val="28"/>
          <w:lang w:val="en-CA"/>
        </w:rPr>
        <w:tab/>
      </w:r>
      <w:r>
        <w:rPr>
          <w:rFonts w:ascii="Times New Roman" w:hAnsi="Times New Roman"/>
          <w:b/>
          <w:bCs/>
          <w:sz w:val="28"/>
          <w:szCs w:val="28"/>
          <w:lang w:val="en-CA"/>
        </w:rPr>
        <w:tab/>
      </w:r>
      <w:r>
        <w:rPr>
          <w:rFonts w:ascii="Times New Roman" w:hAnsi="Times New Roman"/>
          <w:b/>
          <w:bCs/>
          <w:sz w:val="28"/>
          <w:szCs w:val="28"/>
          <w:lang w:val="en-CA"/>
        </w:rPr>
        <w:tab/>
      </w:r>
      <w:r>
        <w:rPr>
          <w:rFonts w:ascii="Times New Roman" w:hAnsi="Times New Roman"/>
          <w:b/>
          <w:bCs/>
          <w:sz w:val="28"/>
          <w:szCs w:val="28"/>
          <w:lang w:val="en-CA"/>
        </w:rPr>
        <w:tab/>
      </w:r>
      <w:r>
        <w:rPr>
          <w:rFonts w:ascii="Times New Roman" w:hAnsi="Times New Roman"/>
          <w:b/>
          <w:bCs/>
          <w:sz w:val="28"/>
          <w:szCs w:val="28"/>
          <w:lang w:val="en-CA"/>
        </w:rPr>
        <w:tab/>
      </w:r>
      <w:r>
        <w:rPr>
          <w:rFonts w:ascii="Times New Roman" w:hAnsi="Times New Roman"/>
          <w:b/>
          <w:bCs/>
          <w:sz w:val="28"/>
          <w:szCs w:val="28"/>
          <w:lang w:val="en-CA"/>
        </w:rPr>
        <w:tab/>
        <w:t xml:space="preserve">    </w:t>
      </w:r>
      <w:r>
        <w:rPr>
          <w:rFonts w:ascii="Times New Roman" w:hAnsi="Times New Roman"/>
          <w:b/>
          <w:bCs/>
          <w:sz w:val="28"/>
          <w:szCs w:val="28"/>
          <w:lang w:val="en-CA"/>
        </w:rPr>
        <w:tab/>
      </w:r>
      <w:r>
        <w:rPr>
          <w:rFonts w:ascii="Times New Roman" w:hAnsi="Times New Roman"/>
          <w:b/>
          <w:bCs/>
          <w:sz w:val="28"/>
          <w:szCs w:val="28"/>
          <w:lang w:val="en-CA"/>
        </w:rPr>
        <w:tab/>
      </w:r>
      <w:r>
        <w:rPr>
          <w:rFonts w:ascii="Times New Roman" w:hAnsi="Times New Roman"/>
          <w:b/>
          <w:bCs/>
          <w:sz w:val="28"/>
          <w:szCs w:val="28"/>
          <w:lang w:val="en-CA"/>
        </w:rPr>
        <w:tab/>
        <w:t xml:space="preserve"> </w:t>
      </w:r>
      <w:r w:rsidRPr="0011107A">
        <w:rPr>
          <w:rFonts w:ascii="Times New Roman" w:hAnsi="Times New Roman"/>
          <w:b/>
          <w:bCs/>
          <w:i/>
          <w:sz w:val="24"/>
          <w:szCs w:val="24"/>
          <w:lang w:val="en-CA"/>
        </w:rPr>
        <w:t xml:space="preserve">Phone: 613 232 0279 x. 590      </w:t>
      </w:r>
    </w:p>
    <w:p w:rsidR="002F292D" w:rsidRPr="0011107A" w:rsidRDefault="002F292D" w:rsidP="002F292D">
      <w:pPr>
        <w:spacing w:after="0"/>
        <w:jc w:val="right"/>
        <w:rPr>
          <w:rFonts w:ascii="Times New Roman" w:hAnsi="Times New Roman"/>
          <w:b/>
          <w:bCs/>
          <w:sz w:val="28"/>
          <w:szCs w:val="28"/>
          <w:lang w:val="en-CA"/>
        </w:rPr>
      </w:pPr>
      <w:r w:rsidRPr="0011107A">
        <w:rPr>
          <w:rFonts w:ascii="Times New Roman" w:hAnsi="Times New Roman"/>
          <w:b/>
          <w:bCs/>
          <w:i/>
          <w:sz w:val="24"/>
          <w:szCs w:val="24"/>
          <w:lang w:val="en-CA"/>
        </w:rPr>
        <w:t xml:space="preserve"> Email: </w:t>
      </w:r>
      <w:hyperlink r:id="rId6" w:history="1">
        <w:r w:rsidRPr="00027F69">
          <w:rPr>
            <w:rStyle w:val="Hyperlink"/>
            <w:rFonts w:ascii="Times New Roman" w:hAnsi="Times New Roman"/>
            <w:b/>
            <w:bCs/>
            <w:i/>
            <w:color w:val="000000" w:themeColor="text1"/>
            <w:sz w:val="24"/>
            <w:szCs w:val="24"/>
            <w:lang w:val="en-CA"/>
          </w:rPr>
          <w:t>john@cpj.ca</w:t>
        </w:r>
      </w:hyperlink>
    </w:p>
    <w:p w:rsidR="002F292D" w:rsidRDefault="002F292D" w:rsidP="002F292D">
      <w:pPr>
        <w:spacing w:after="0" w:line="240" w:lineRule="auto"/>
        <w:jc w:val="right"/>
        <w:rPr>
          <w:b/>
          <w:bCs/>
          <w:i/>
          <w:sz w:val="24"/>
          <w:szCs w:val="24"/>
          <w:lang w:val="en-CA"/>
        </w:rPr>
      </w:pPr>
      <w:r w:rsidRPr="0011107A">
        <w:rPr>
          <w:rFonts w:ascii="Times New Roman" w:hAnsi="Times New Roman"/>
          <w:b/>
          <w:bCs/>
          <w:i/>
          <w:sz w:val="24"/>
          <w:szCs w:val="24"/>
          <w:lang w:val="en-CA"/>
        </w:rPr>
        <w:t>Date</w:t>
      </w:r>
    </w:p>
    <w:p w:rsidR="002F292D" w:rsidRDefault="002F292D" w:rsidP="002F292D">
      <w:pPr>
        <w:spacing w:after="0" w:line="240" w:lineRule="auto"/>
        <w:rPr>
          <w:b/>
          <w:bCs/>
          <w:sz w:val="32"/>
          <w:szCs w:val="32"/>
          <w:lang w:val="en-CA"/>
        </w:rPr>
      </w:pPr>
    </w:p>
    <w:p w:rsidR="002F292D" w:rsidRPr="00F97508" w:rsidRDefault="002F292D" w:rsidP="002F292D">
      <w:pPr>
        <w:spacing w:after="0" w:line="240" w:lineRule="auto"/>
        <w:jc w:val="center"/>
        <w:rPr>
          <w:rFonts w:ascii="Times New Roman" w:hAnsi="Times New Roman"/>
          <w:b/>
          <w:bCs/>
          <w:sz w:val="32"/>
          <w:szCs w:val="32"/>
          <w:lang w:val="en-CA"/>
        </w:rPr>
      </w:pPr>
      <w:r w:rsidRPr="00F97508">
        <w:rPr>
          <w:rFonts w:ascii="Times New Roman" w:hAnsi="Times New Roman"/>
          <w:b/>
          <w:bCs/>
          <w:sz w:val="32"/>
          <w:szCs w:val="32"/>
          <w:lang w:val="en-CA"/>
        </w:rPr>
        <w:t xml:space="preserve">FOOD BANK VOLUNTEERS FED UP WITH </w:t>
      </w:r>
      <w:r w:rsidRPr="00F97508">
        <w:rPr>
          <w:rFonts w:ascii="Times New Roman" w:hAnsi="Times New Roman"/>
          <w:b/>
          <w:bCs/>
          <w:sz w:val="32"/>
          <w:szCs w:val="32"/>
          <w:lang w:val="en-CA"/>
        </w:rPr>
        <w:br/>
        <w:t>GOVERNMENT INACTION</w:t>
      </w:r>
    </w:p>
    <w:p w:rsidR="002F292D" w:rsidRPr="00D544D1" w:rsidRDefault="002F292D" w:rsidP="002F292D">
      <w:pPr>
        <w:pStyle w:val="NormalWeb"/>
        <w:rPr>
          <w:rFonts w:ascii="Times New Roman" w:hAnsi="Times New Roman"/>
          <w:sz w:val="22"/>
          <w:szCs w:val="22"/>
        </w:rPr>
      </w:pPr>
      <w:r w:rsidRPr="00D544D1">
        <w:rPr>
          <w:rStyle w:val="Strong"/>
          <w:rFonts w:ascii="Times New Roman" w:hAnsi="Times New Roman"/>
        </w:rPr>
        <w:t>Ottawa, ON</w:t>
      </w:r>
      <w:r>
        <w:rPr>
          <w:rStyle w:val="Strong"/>
          <w:rFonts w:ascii="Times New Roman" w:hAnsi="Times New Roman"/>
        </w:rPr>
        <w:t xml:space="preserve"> – October 17, 2014</w:t>
      </w:r>
      <w:r w:rsidRPr="00D544D1">
        <w:rPr>
          <w:rStyle w:val="Strong"/>
          <w:rFonts w:ascii="Times New Roman" w:hAnsi="Times New Roman"/>
        </w:rPr>
        <w:t>:</w:t>
      </w:r>
      <w:r>
        <w:rPr>
          <w:rStyle w:val="Strong"/>
          <w:rFonts w:ascii="Times New Roman" w:hAnsi="Times New Roman"/>
        </w:rPr>
        <w:t xml:space="preserve"> </w:t>
      </w:r>
      <w:r>
        <w:rPr>
          <w:rFonts w:ascii="Times New Roman" w:hAnsi="Times New Roman"/>
          <w:sz w:val="22"/>
          <w:szCs w:val="22"/>
        </w:rPr>
        <w:t>Today, on</w:t>
      </w:r>
      <w:r w:rsidRPr="00D544D1">
        <w:rPr>
          <w:rFonts w:ascii="Times New Roman" w:hAnsi="Times New Roman"/>
          <w:sz w:val="22"/>
          <w:szCs w:val="22"/>
        </w:rPr>
        <w:t xml:space="preserve"> the International Day for the Eradication of Poverty, food bank volunteers will walk away from their lunch lines to serve up food for thought on street corners in major cities across the country. They are asking everyday Canadians to re-consider food charity as the solution to hunger and are calling for a federal plan to address poverty.</w:t>
      </w:r>
    </w:p>
    <w:p w:rsidR="002F292D" w:rsidRPr="00D544D1" w:rsidRDefault="002F292D" w:rsidP="002F292D">
      <w:pPr>
        <w:pStyle w:val="NormalWeb"/>
        <w:rPr>
          <w:rFonts w:ascii="Times New Roman" w:hAnsi="Times New Roman"/>
          <w:sz w:val="22"/>
          <w:szCs w:val="22"/>
        </w:rPr>
      </w:pPr>
      <w:r w:rsidRPr="00D544D1">
        <w:rPr>
          <w:rFonts w:ascii="Times New Roman" w:hAnsi="Times New Roman"/>
          <w:sz w:val="22"/>
          <w:szCs w:val="22"/>
        </w:rPr>
        <w:t>Impromptu lunch lines will be popping up from Whitehorse to Halifax from noon until 1 p.m. But instead of handing out f</w:t>
      </w:r>
      <w:r>
        <w:rPr>
          <w:rFonts w:ascii="Times New Roman" w:hAnsi="Times New Roman"/>
          <w:sz w:val="22"/>
          <w:szCs w:val="22"/>
        </w:rPr>
        <w:t>ree lunch, volunteers are brown-</w:t>
      </w:r>
      <w:r w:rsidRPr="00D544D1">
        <w:rPr>
          <w:rFonts w:ascii="Times New Roman" w:hAnsi="Times New Roman"/>
          <w:sz w:val="22"/>
          <w:szCs w:val="22"/>
        </w:rPr>
        <w:t xml:space="preserve">bagging a call to action for the Prime Minister. They want him to take a proactive approach to eradicating poverty and hunger for the 882,000 people who resort to food banks each month and millions of others struggling to get by. Chew on This! </w:t>
      </w:r>
      <w:proofErr w:type="gramStart"/>
      <w:r w:rsidRPr="00D544D1">
        <w:rPr>
          <w:rFonts w:ascii="Times New Roman" w:hAnsi="Times New Roman"/>
          <w:sz w:val="22"/>
          <w:szCs w:val="22"/>
        </w:rPr>
        <w:t>volunteers</w:t>
      </w:r>
      <w:proofErr w:type="gramEnd"/>
      <w:r w:rsidRPr="00D544D1">
        <w:rPr>
          <w:rFonts w:ascii="Times New Roman" w:hAnsi="Times New Roman"/>
          <w:sz w:val="22"/>
          <w:szCs w:val="22"/>
        </w:rPr>
        <w:t xml:space="preserve"> are joining the thousands who have endorsed</w:t>
      </w:r>
      <w:r>
        <w:rPr>
          <w:rFonts w:ascii="Times New Roman" w:hAnsi="Times New Roman"/>
          <w:sz w:val="22"/>
          <w:szCs w:val="22"/>
        </w:rPr>
        <w:t xml:space="preserve"> </w:t>
      </w:r>
      <w:r w:rsidRPr="00D544D1">
        <w:rPr>
          <w:rFonts w:ascii="Times New Roman" w:hAnsi="Times New Roman"/>
          <w:sz w:val="22"/>
          <w:szCs w:val="22"/>
        </w:rPr>
        <w:t xml:space="preserve"> </w:t>
      </w:r>
      <w:r w:rsidRPr="00D544D1">
        <w:rPr>
          <w:rStyle w:val="Emphasis"/>
          <w:rFonts w:ascii="Times New Roman" w:hAnsi="Times New Roman"/>
          <w:sz w:val="22"/>
          <w:szCs w:val="22"/>
        </w:rPr>
        <w:t>Dignity for All: The Campaign for a Poverty Free Canada</w:t>
      </w:r>
      <w:r w:rsidRPr="00D544D1">
        <w:rPr>
          <w:rFonts w:ascii="Times New Roman" w:hAnsi="Times New Roman"/>
          <w:sz w:val="22"/>
          <w:szCs w:val="22"/>
        </w:rPr>
        <w:t>.</w:t>
      </w:r>
    </w:p>
    <w:p w:rsidR="002F292D" w:rsidRPr="00D544D1" w:rsidRDefault="002F292D" w:rsidP="002F292D">
      <w:pPr>
        <w:pStyle w:val="NormalWeb"/>
        <w:rPr>
          <w:rFonts w:ascii="Times New Roman" w:hAnsi="Times New Roman"/>
          <w:sz w:val="22"/>
          <w:szCs w:val="22"/>
        </w:rPr>
      </w:pPr>
      <w:r w:rsidRPr="00D544D1">
        <w:rPr>
          <w:rFonts w:ascii="Times New Roman" w:hAnsi="Times New Roman"/>
          <w:sz w:val="22"/>
          <w:szCs w:val="22"/>
        </w:rPr>
        <w:t>Food banks were launched in the early 1980s as a temporary solution to hunger but were never meant as a permanent measure.</w:t>
      </w:r>
    </w:p>
    <w:p w:rsidR="002F292D" w:rsidRPr="00D544D1" w:rsidRDefault="002F292D" w:rsidP="002F292D">
      <w:pPr>
        <w:pStyle w:val="NormalWeb"/>
        <w:rPr>
          <w:rFonts w:ascii="Times New Roman" w:hAnsi="Times New Roman"/>
          <w:sz w:val="22"/>
          <w:szCs w:val="22"/>
        </w:rPr>
      </w:pPr>
      <w:r w:rsidRPr="00D544D1">
        <w:rPr>
          <w:rFonts w:ascii="Times New Roman" w:hAnsi="Times New Roman"/>
          <w:sz w:val="22"/>
          <w:szCs w:val="22"/>
        </w:rPr>
        <w:t xml:space="preserve">A national poverty action plan is the </w:t>
      </w:r>
      <w:r w:rsidRPr="00B87A3F">
        <w:rPr>
          <w:rFonts w:ascii="Times New Roman" w:hAnsi="Times New Roman"/>
          <w:sz w:val="22"/>
          <w:szCs w:val="22"/>
        </w:rPr>
        <w:t>main recommendation in “</w:t>
      </w:r>
      <w:hyperlink r:id="rId7" w:history="1">
        <w:r w:rsidRPr="00B87A3F">
          <w:rPr>
            <w:rStyle w:val="Hyperlink"/>
            <w:rFonts w:ascii="Times New Roman" w:hAnsi="Times New Roman"/>
            <w:color w:val="000000" w:themeColor="text1"/>
            <w:sz w:val="22"/>
            <w:szCs w:val="22"/>
          </w:rPr>
          <w:t>Poverty Trends Highlights: Canada 2013</w:t>
        </w:r>
      </w:hyperlink>
      <w:r w:rsidRPr="00B87A3F">
        <w:rPr>
          <w:rFonts w:ascii="Times New Roman" w:hAnsi="Times New Roman"/>
          <w:color w:val="000000" w:themeColor="text1"/>
          <w:sz w:val="22"/>
          <w:szCs w:val="22"/>
        </w:rPr>
        <w:t xml:space="preserve">,” </w:t>
      </w:r>
      <w:r w:rsidRPr="00B87A3F">
        <w:rPr>
          <w:rFonts w:ascii="Times New Roman" w:hAnsi="Times New Roman"/>
          <w:sz w:val="22"/>
          <w:szCs w:val="22"/>
        </w:rPr>
        <w:t>a report by Citizens for Public Justice.</w:t>
      </w:r>
    </w:p>
    <w:p w:rsidR="002F292D" w:rsidRPr="00D544D1" w:rsidRDefault="002F292D" w:rsidP="002F292D">
      <w:pPr>
        <w:pStyle w:val="NormalWeb"/>
        <w:rPr>
          <w:rFonts w:ascii="Times New Roman" w:hAnsi="Times New Roman"/>
          <w:sz w:val="22"/>
          <w:szCs w:val="22"/>
        </w:rPr>
      </w:pPr>
      <w:r w:rsidRPr="00D544D1">
        <w:rPr>
          <w:rFonts w:ascii="Times New Roman" w:hAnsi="Times New Roman"/>
          <w:sz w:val="22"/>
          <w:szCs w:val="22"/>
        </w:rPr>
        <w:t>“The statistics show that when the federal government makes it a priority, poverty can be reduced,” says Executive Director Joe Gunn. “We need a comprehensive poverty plan. The House of Commons has called for one, the Senate has called for one, and the United Nations has called for one, but we haven’t seen any action.”</w:t>
      </w:r>
    </w:p>
    <w:p w:rsidR="002F292D" w:rsidRPr="00D544D1" w:rsidRDefault="002F292D" w:rsidP="002F292D">
      <w:pPr>
        <w:pStyle w:val="NormalWeb"/>
        <w:rPr>
          <w:rFonts w:ascii="Times New Roman" w:hAnsi="Times New Roman"/>
          <w:sz w:val="22"/>
          <w:szCs w:val="22"/>
        </w:rPr>
      </w:pPr>
      <w:hyperlink r:id="rId8" w:tgtFrame="_blank" w:history="1">
        <w:r w:rsidRPr="00F97508">
          <w:rPr>
            <w:rStyle w:val="Emphasis"/>
            <w:rFonts w:ascii="Times New Roman" w:hAnsi="Times New Roman"/>
            <w:color w:val="000000" w:themeColor="text1"/>
            <w:sz w:val="22"/>
            <w:szCs w:val="22"/>
          </w:rPr>
          <w:t>Dignity for All: the campaign for a poverty-free Canada</w:t>
        </w:r>
      </w:hyperlink>
      <w:r>
        <w:rPr>
          <w:rFonts w:ascii="Times New Roman" w:hAnsi="Times New Roman"/>
          <w:color w:val="000000" w:themeColor="text1"/>
          <w:sz w:val="22"/>
          <w:szCs w:val="22"/>
        </w:rPr>
        <w:t xml:space="preserve">, </w:t>
      </w:r>
      <w:r w:rsidRPr="00D544D1">
        <w:rPr>
          <w:rFonts w:ascii="Times New Roman" w:hAnsi="Times New Roman"/>
          <w:sz w:val="22"/>
          <w:szCs w:val="22"/>
        </w:rPr>
        <w:t xml:space="preserve">headed by Canada </w:t>
      </w:r>
      <w:proofErr w:type="gramStart"/>
      <w:r w:rsidRPr="00D544D1">
        <w:rPr>
          <w:rFonts w:ascii="Times New Roman" w:hAnsi="Times New Roman"/>
          <w:sz w:val="22"/>
          <w:szCs w:val="22"/>
        </w:rPr>
        <w:t>Without</w:t>
      </w:r>
      <w:proofErr w:type="gramEnd"/>
      <w:r w:rsidRPr="00D544D1">
        <w:rPr>
          <w:rFonts w:ascii="Times New Roman" w:hAnsi="Times New Roman"/>
          <w:sz w:val="22"/>
          <w:szCs w:val="22"/>
        </w:rPr>
        <w:t xml:space="preserve"> Poverty and Citizens for Public Justice, is a multi-year, non-partisan campaign supported by over 10,000 individuals and 600 local and national organizations calling for a comprehensive fede</w:t>
      </w:r>
      <w:r>
        <w:rPr>
          <w:rFonts w:ascii="Times New Roman" w:hAnsi="Times New Roman"/>
          <w:sz w:val="22"/>
          <w:szCs w:val="22"/>
        </w:rPr>
        <w:t xml:space="preserve">ral plan to eliminate poverty. </w:t>
      </w:r>
    </w:p>
    <w:p w:rsidR="002F292D" w:rsidRPr="0011107A" w:rsidRDefault="002F292D" w:rsidP="002F292D">
      <w:pPr>
        <w:spacing w:after="0" w:line="240" w:lineRule="auto"/>
        <w:jc w:val="center"/>
        <w:rPr>
          <w:rFonts w:ascii="Times New Roman" w:hAnsi="Times New Roman"/>
          <w:sz w:val="20"/>
          <w:szCs w:val="20"/>
          <w:lang w:val="en-CA"/>
        </w:rPr>
      </w:pPr>
      <w:r>
        <w:rPr>
          <w:rFonts w:ascii="Times New Roman" w:hAnsi="Times New Roman"/>
        </w:rPr>
        <w:t>###</w:t>
      </w:r>
      <w:r>
        <w:rPr>
          <w:rFonts w:ascii="Times New Roman" w:hAnsi="Times New Roman"/>
        </w:rPr>
        <w:br/>
      </w:r>
    </w:p>
    <w:p w:rsidR="002F292D" w:rsidRPr="0011107A" w:rsidRDefault="002F292D" w:rsidP="002F292D">
      <w:pPr>
        <w:spacing w:after="0" w:line="240" w:lineRule="auto"/>
        <w:jc w:val="center"/>
        <w:rPr>
          <w:rFonts w:ascii="Times New Roman" w:hAnsi="Times New Roman"/>
          <w:sz w:val="21"/>
          <w:szCs w:val="21"/>
          <w:lang w:val="en-CA"/>
        </w:rPr>
      </w:pPr>
      <w:r w:rsidRPr="0011107A">
        <w:rPr>
          <w:rFonts w:ascii="Times New Roman" w:hAnsi="Times New Roman"/>
          <w:sz w:val="21"/>
          <w:szCs w:val="21"/>
          <w:lang w:val="en-CA"/>
        </w:rPr>
        <w:t>CPJ encourages citizens, leaders in society and governments to support policies and practices that reflect God's call for love, justice and stewardship.</w:t>
      </w:r>
    </w:p>
    <w:p w:rsidR="002F292D" w:rsidRPr="0011107A" w:rsidRDefault="002F292D" w:rsidP="002F292D">
      <w:pPr>
        <w:spacing w:after="0" w:line="240" w:lineRule="auto"/>
        <w:jc w:val="center"/>
        <w:rPr>
          <w:rFonts w:ascii="Times New Roman" w:hAnsi="Times New Roman"/>
          <w:sz w:val="21"/>
          <w:szCs w:val="21"/>
          <w:lang w:val="en-CA"/>
        </w:rPr>
      </w:pPr>
      <w:r w:rsidRPr="0011107A">
        <w:rPr>
          <w:rFonts w:ascii="Times New Roman" w:hAnsi="Times New Roman"/>
          <w:sz w:val="21"/>
          <w:szCs w:val="21"/>
          <w:lang w:val="en-CA"/>
        </w:rPr>
        <w:t xml:space="preserve">For more information, visit </w:t>
      </w:r>
      <w:hyperlink r:id="rId9" w:history="1">
        <w:r w:rsidRPr="00763202">
          <w:rPr>
            <w:rStyle w:val="Hyperlink"/>
            <w:rFonts w:ascii="Times New Roman" w:hAnsi="Times New Roman"/>
            <w:sz w:val="21"/>
            <w:szCs w:val="21"/>
            <w:lang w:val="en-CA"/>
          </w:rPr>
          <w:t>www.cpj.ca</w:t>
        </w:r>
      </w:hyperlink>
      <w:r>
        <w:rPr>
          <w:rFonts w:ascii="Times New Roman" w:hAnsi="Times New Roman"/>
          <w:sz w:val="21"/>
          <w:szCs w:val="21"/>
          <w:lang w:val="en-CA"/>
        </w:rPr>
        <w:t xml:space="preserve"> or contact John Smith at (613) 232-0275.</w:t>
      </w:r>
    </w:p>
    <w:p w:rsidR="002F292D" w:rsidRPr="0011107A" w:rsidRDefault="002F292D" w:rsidP="002F292D">
      <w:pPr>
        <w:spacing w:after="0" w:line="240" w:lineRule="auto"/>
        <w:rPr>
          <w:rFonts w:ascii="Times New Roman" w:hAnsi="Times New Roman"/>
          <w:lang w:val="en-CA"/>
        </w:rPr>
      </w:pPr>
    </w:p>
    <w:p w:rsidR="002F292D" w:rsidRPr="0011107A" w:rsidRDefault="002F292D" w:rsidP="002F292D">
      <w:pPr>
        <w:pStyle w:val="Footer"/>
        <w:jc w:val="center"/>
        <w:rPr>
          <w:rFonts w:ascii="Times New Roman" w:hAnsi="Times New Roman"/>
          <w:sz w:val="20"/>
          <w:szCs w:val="20"/>
          <w:lang w:val="en-CA"/>
        </w:rPr>
      </w:pPr>
      <w:r w:rsidRPr="0011107A">
        <w:rPr>
          <w:rFonts w:ascii="Times New Roman" w:hAnsi="Times New Roman"/>
          <w:sz w:val="20"/>
          <w:szCs w:val="20"/>
          <w:lang w:val="en-CA"/>
        </w:rPr>
        <w:t>CITIZENS for PUBLIC JUSTICE</w:t>
      </w:r>
    </w:p>
    <w:p w:rsidR="002F292D" w:rsidRPr="0011107A" w:rsidRDefault="002F292D" w:rsidP="002F292D">
      <w:pPr>
        <w:pStyle w:val="Footer"/>
        <w:jc w:val="center"/>
        <w:rPr>
          <w:rFonts w:ascii="Times New Roman" w:hAnsi="Times New Roman"/>
          <w:sz w:val="20"/>
          <w:szCs w:val="20"/>
          <w:lang w:val="en-CA"/>
        </w:rPr>
      </w:pPr>
      <w:r w:rsidRPr="0011107A">
        <w:rPr>
          <w:rFonts w:ascii="Times New Roman" w:hAnsi="Times New Roman"/>
          <w:sz w:val="20"/>
          <w:szCs w:val="20"/>
          <w:lang w:val="en-CA"/>
        </w:rPr>
        <w:t xml:space="preserve">Suite 501, 309 Cooper St, Ottawa, ON K2P 0G5 ∙ 1-800-667-8046 ∙ </w:t>
      </w:r>
      <w:hyperlink r:id="rId10" w:history="1">
        <w:r w:rsidRPr="00027F69">
          <w:rPr>
            <w:rStyle w:val="Hyperlink"/>
            <w:rFonts w:ascii="Times New Roman" w:hAnsi="Times New Roman"/>
            <w:color w:val="000000" w:themeColor="text1"/>
            <w:sz w:val="20"/>
            <w:szCs w:val="20"/>
            <w:lang w:val="en-CA"/>
          </w:rPr>
          <w:t>www.cpj.ca</w:t>
        </w:r>
      </w:hyperlink>
    </w:p>
    <w:p w:rsidR="002F292D" w:rsidRPr="004D3C29" w:rsidRDefault="002F292D" w:rsidP="002F292D">
      <w:pPr>
        <w:pStyle w:val="Footer"/>
        <w:jc w:val="center"/>
        <w:rPr>
          <w:rFonts w:ascii="Times New Roman" w:hAnsi="Times New Roman"/>
          <w:sz w:val="20"/>
          <w:szCs w:val="20"/>
          <w:lang w:val="en-CA"/>
        </w:rPr>
      </w:pPr>
      <w:r w:rsidRPr="0011107A">
        <w:rPr>
          <w:rFonts w:ascii="Times New Roman" w:hAnsi="Times New Roman"/>
          <w:sz w:val="20"/>
          <w:szCs w:val="20"/>
          <w:lang w:val="en-CA"/>
        </w:rPr>
        <w:t>FAITH ∙ JUSTICE ∙ POLITICS</w:t>
      </w:r>
    </w:p>
    <w:p w:rsidR="002F292D" w:rsidRDefault="002F292D" w:rsidP="002F292D">
      <w:pPr>
        <w:pStyle w:val="Footer"/>
        <w:jc w:val="center"/>
        <w:rPr>
          <w:rFonts w:ascii="Times New Roman" w:hAnsi="Times New Roman"/>
          <w:b/>
          <w:sz w:val="20"/>
          <w:szCs w:val="20"/>
          <w:lang w:val="en-CA"/>
        </w:rPr>
      </w:pPr>
    </w:p>
    <w:p w:rsidR="00BC1CBA" w:rsidRDefault="00BC1CBA">
      <w:bookmarkStart w:id="0" w:name="_GoBack"/>
      <w:bookmarkEnd w:id="0"/>
    </w:p>
    <w:sectPr w:rsidR="00BC1C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fficinaSerITCBoo">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2D"/>
    <w:rsid w:val="002F292D"/>
    <w:rsid w:val="00BC1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2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292D"/>
    <w:rPr>
      <w:color w:val="0000FF"/>
      <w:u w:val="single"/>
    </w:rPr>
  </w:style>
  <w:style w:type="paragraph" w:styleId="Footer">
    <w:name w:val="footer"/>
    <w:basedOn w:val="Normal"/>
    <w:link w:val="FooterChar"/>
    <w:uiPriority w:val="99"/>
    <w:unhideWhenUsed/>
    <w:rsid w:val="002F292D"/>
    <w:pPr>
      <w:spacing w:after="0" w:line="240" w:lineRule="auto"/>
    </w:pPr>
    <w:rPr>
      <w:rFonts w:ascii="OfficinaSerITCBoo" w:hAnsi="OfficinaSerITCBoo"/>
    </w:rPr>
  </w:style>
  <w:style w:type="character" w:customStyle="1" w:styleId="FooterChar">
    <w:name w:val="Footer Char"/>
    <w:basedOn w:val="DefaultParagraphFont"/>
    <w:link w:val="Footer"/>
    <w:uiPriority w:val="99"/>
    <w:rsid w:val="002F292D"/>
    <w:rPr>
      <w:rFonts w:ascii="OfficinaSerITCBoo" w:eastAsia="Calibri" w:hAnsi="OfficinaSerITCBoo" w:cs="Times New Roman"/>
      <w:lang w:val="en-US"/>
    </w:rPr>
  </w:style>
  <w:style w:type="character" w:styleId="Strong">
    <w:name w:val="Strong"/>
    <w:uiPriority w:val="22"/>
    <w:qFormat/>
    <w:rsid w:val="002F292D"/>
    <w:rPr>
      <w:b/>
      <w:bCs/>
    </w:rPr>
  </w:style>
  <w:style w:type="paragraph" w:styleId="NormalWeb">
    <w:name w:val="Normal (Web)"/>
    <w:basedOn w:val="Normal"/>
    <w:uiPriority w:val="99"/>
    <w:unhideWhenUsed/>
    <w:rsid w:val="002F292D"/>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2F29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2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292D"/>
    <w:rPr>
      <w:color w:val="0000FF"/>
      <w:u w:val="single"/>
    </w:rPr>
  </w:style>
  <w:style w:type="paragraph" w:styleId="Footer">
    <w:name w:val="footer"/>
    <w:basedOn w:val="Normal"/>
    <w:link w:val="FooterChar"/>
    <w:uiPriority w:val="99"/>
    <w:unhideWhenUsed/>
    <w:rsid w:val="002F292D"/>
    <w:pPr>
      <w:spacing w:after="0" w:line="240" w:lineRule="auto"/>
    </w:pPr>
    <w:rPr>
      <w:rFonts w:ascii="OfficinaSerITCBoo" w:hAnsi="OfficinaSerITCBoo"/>
    </w:rPr>
  </w:style>
  <w:style w:type="character" w:customStyle="1" w:styleId="FooterChar">
    <w:name w:val="Footer Char"/>
    <w:basedOn w:val="DefaultParagraphFont"/>
    <w:link w:val="Footer"/>
    <w:uiPriority w:val="99"/>
    <w:rsid w:val="002F292D"/>
    <w:rPr>
      <w:rFonts w:ascii="OfficinaSerITCBoo" w:eastAsia="Calibri" w:hAnsi="OfficinaSerITCBoo" w:cs="Times New Roman"/>
      <w:lang w:val="en-US"/>
    </w:rPr>
  </w:style>
  <w:style w:type="character" w:styleId="Strong">
    <w:name w:val="Strong"/>
    <w:uiPriority w:val="22"/>
    <w:qFormat/>
    <w:rsid w:val="002F292D"/>
    <w:rPr>
      <w:b/>
      <w:bCs/>
    </w:rPr>
  </w:style>
  <w:style w:type="paragraph" w:styleId="NormalWeb">
    <w:name w:val="Normal (Web)"/>
    <w:basedOn w:val="Normal"/>
    <w:uiPriority w:val="99"/>
    <w:unhideWhenUsed/>
    <w:rsid w:val="002F292D"/>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2F2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nityforall.ca" TargetMode="External"/><Relationship Id="rId3" Type="http://schemas.openxmlformats.org/officeDocument/2006/relationships/settings" Target="settings.xml"/><Relationship Id="rId7" Type="http://schemas.openxmlformats.org/officeDocument/2006/relationships/hyperlink" Target="http://cpj.ca/poverty-trends-highlights-canada-2013-repor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cpj.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pj.ca" TargetMode="External"/><Relationship Id="rId4" Type="http://schemas.openxmlformats.org/officeDocument/2006/relationships/webSettings" Target="webSettings.xml"/><Relationship Id="rId9" Type="http://schemas.openxmlformats.org/officeDocument/2006/relationships/hyperlink" Target="http://www.cpj.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Wassink</dc:creator>
  <cp:lastModifiedBy>Brad Wassink</cp:lastModifiedBy>
  <cp:revision>2</cp:revision>
  <cp:lastPrinted>2014-11-12T19:14:00Z</cp:lastPrinted>
  <dcterms:created xsi:type="dcterms:W3CDTF">2014-11-12T19:13:00Z</dcterms:created>
  <dcterms:modified xsi:type="dcterms:W3CDTF">2014-11-12T19:14:00Z</dcterms:modified>
</cp:coreProperties>
</file>